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 августа 1995 года N 147-ФЗ</w:t>
      </w:r>
      <w:r>
        <w:rPr>
          <w:rFonts w:ascii="Calibri" w:hAnsi="Calibri" w:cs="Calibri"/>
        </w:rPr>
        <w:br/>
      </w:r>
    </w:p>
    <w:p w:rsidR="00E76810" w:rsidRDefault="00E768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6810" w:rsidRDefault="00E7681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E76810" w:rsidRDefault="00E76810">
      <w:pPr>
        <w:pStyle w:val="ConsPlusTitle"/>
        <w:jc w:val="center"/>
        <w:rPr>
          <w:sz w:val="20"/>
          <w:szCs w:val="20"/>
        </w:rPr>
      </w:pPr>
    </w:p>
    <w:p w:rsidR="00E76810" w:rsidRDefault="00E7681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ЗАКОН</w:t>
      </w:r>
    </w:p>
    <w:p w:rsidR="00E76810" w:rsidRDefault="00E76810">
      <w:pPr>
        <w:pStyle w:val="ConsPlusTitle"/>
        <w:jc w:val="center"/>
        <w:rPr>
          <w:sz w:val="20"/>
          <w:szCs w:val="20"/>
        </w:rPr>
      </w:pPr>
    </w:p>
    <w:p w:rsidR="00E76810" w:rsidRDefault="00E7681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ЕСТЕСТВЕННЫХ МОНОПОЛИЯХ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19 июля 1995 года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08.08.2001 </w:t>
      </w:r>
      <w:hyperlink r:id="rId5" w:history="1">
        <w:r>
          <w:rPr>
            <w:rFonts w:ascii="Calibri" w:hAnsi="Calibri" w:cs="Calibri"/>
            <w:color w:val="0000FF"/>
          </w:rPr>
          <w:t>N 126-ФЗ,</w:t>
        </w:r>
      </w:hyperlink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30.12.2001 </w:t>
      </w:r>
      <w:hyperlink r:id="rId6" w:history="1">
        <w:r>
          <w:rPr>
            <w:rFonts w:ascii="Calibri" w:hAnsi="Calibri" w:cs="Calibri"/>
            <w:color w:val="0000FF"/>
          </w:rPr>
          <w:t>N 196-ФЗ,</w:t>
        </w:r>
      </w:hyperlink>
      <w:r>
        <w:rPr>
          <w:rFonts w:ascii="Calibri" w:hAnsi="Calibri" w:cs="Calibri"/>
        </w:rPr>
        <w:t xml:space="preserve"> от 10.01.2003 </w:t>
      </w:r>
      <w:hyperlink r:id="rId7" w:history="1">
        <w:r>
          <w:rPr>
            <w:rFonts w:ascii="Calibri" w:hAnsi="Calibri" w:cs="Calibri"/>
            <w:color w:val="0000FF"/>
          </w:rPr>
          <w:t>N 16-ФЗ,</w:t>
        </w:r>
      </w:hyperlink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26.03.2003 </w:t>
      </w:r>
      <w:hyperlink r:id="rId8" w:history="1">
        <w:r>
          <w:rPr>
            <w:rFonts w:ascii="Calibri" w:hAnsi="Calibri" w:cs="Calibri"/>
            <w:color w:val="0000FF"/>
          </w:rPr>
          <w:t>N 39-ФЗ,</w:t>
        </w:r>
      </w:hyperlink>
      <w:r>
        <w:rPr>
          <w:rFonts w:ascii="Calibri" w:hAnsi="Calibri" w:cs="Calibri"/>
        </w:rPr>
        <w:t xml:space="preserve"> от 29.06.2004 </w:t>
      </w:r>
      <w:hyperlink r:id="rId9" w:history="1">
        <w:r>
          <w:rPr>
            <w:rFonts w:ascii="Calibri" w:hAnsi="Calibri" w:cs="Calibri"/>
            <w:color w:val="0000FF"/>
          </w:rPr>
          <w:t>N 58-ФЗ,</w:t>
        </w:r>
      </w:hyperlink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31.12.2005 </w:t>
      </w:r>
      <w:hyperlink r:id="rId10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 xml:space="preserve"> (ред. 29.12.2006), от 04.05.2006 </w:t>
      </w:r>
      <w:hyperlink r:id="rId11" w:history="1">
        <w:r>
          <w:rPr>
            <w:rFonts w:ascii="Calibri" w:hAnsi="Calibri" w:cs="Calibri"/>
            <w:color w:val="0000FF"/>
          </w:rPr>
          <w:t>N 62-ФЗ</w:t>
        </w:r>
      </w:hyperlink>
      <w:r>
        <w:rPr>
          <w:rFonts w:ascii="Calibri" w:hAnsi="Calibri" w:cs="Calibri"/>
        </w:rPr>
        <w:t>,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29.12.2006 </w:t>
      </w:r>
      <w:hyperlink r:id="rId12" w:history="1">
        <w:r>
          <w:rPr>
            <w:rFonts w:ascii="Calibri" w:hAnsi="Calibri" w:cs="Calibri"/>
            <w:color w:val="0000FF"/>
          </w:rPr>
          <w:t>N 258-ФЗ</w:t>
        </w:r>
      </w:hyperlink>
      <w:r>
        <w:rPr>
          <w:rFonts w:ascii="Calibri" w:hAnsi="Calibri" w:cs="Calibri"/>
        </w:rPr>
        <w:t xml:space="preserve">, от 18.10.2007 </w:t>
      </w:r>
      <w:hyperlink r:id="rId13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>,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08.11.2007 </w:t>
      </w:r>
      <w:hyperlink r:id="rId14" w:history="1">
        <w:r>
          <w:rPr>
            <w:rFonts w:ascii="Calibri" w:hAnsi="Calibri" w:cs="Calibri"/>
            <w:color w:val="0000FF"/>
          </w:rPr>
          <w:t>N 261-ФЗ</w:t>
        </w:r>
      </w:hyperlink>
      <w:r>
        <w:rPr>
          <w:rFonts w:ascii="Calibri" w:hAnsi="Calibri" w:cs="Calibri"/>
        </w:rPr>
        <w:t xml:space="preserve">, от 25.12.2008 </w:t>
      </w:r>
      <w:hyperlink r:id="rId15" w:history="1">
        <w:r>
          <w:rPr>
            <w:rFonts w:ascii="Calibri" w:hAnsi="Calibri" w:cs="Calibri"/>
            <w:color w:val="0000FF"/>
          </w:rPr>
          <w:t>N 281-ФЗ</w:t>
        </w:r>
      </w:hyperlink>
      <w:r>
        <w:rPr>
          <w:rFonts w:ascii="Calibri" w:hAnsi="Calibri" w:cs="Calibri"/>
        </w:rPr>
        <w:t>,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11.07.2011 </w:t>
      </w:r>
      <w:hyperlink r:id="rId16" w:history="1">
        <w:r>
          <w:rPr>
            <w:rFonts w:ascii="Calibri" w:hAnsi="Calibri" w:cs="Calibri"/>
            <w:color w:val="0000FF"/>
          </w:rPr>
          <w:t>N 190-ФЗ</w:t>
        </w:r>
      </w:hyperlink>
      <w:r>
        <w:rPr>
          <w:rFonts w:ascii="Calibri" w:hAnsi="Calibri" w:cs="Calibri"/>
        </w:rPr>
        <w:t xml:space="preserve">, от 18.07.2011 </w:t>
      </w:r>
      <w:hyperlink r:id="rId17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,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19.07.2011 </w:t>
      </w:r>
      <w:hyperlink r:id="rId18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 xml:space="preserve">, от 06.12.2011 </w:t>
      </w:r>
      <w:hyperlink r:id="rId19" w:history="1">
        <w:r>
          <w:rPr>
            <w:rFonts w:ascii="Calibri" w:hAnsi="Calibri" w:cs="Calibri"/>
            <w:color w:val="0000FF"/>
          </w:rPr>
          <w:t>N 401-ФЗ</w:t>
        </w:r>
      </w:hyperlink>
      <w:r>
        <w:rPr>
          <w:rFonts w:ascii="Calibri" w:hAnsi="Calibri" w:cs="Calibri"/>
        </w:rPr>
        <w:t>,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25.06.2012 </w:t>
      </w:r>
      <w:hyperlink r:id="rId20" w:history="1">
        <w:r>
          <w:rPr>
            <w:rFonts w:ascii="Calibri" w:hAnsi="Calibri" w:cs="Calibri"/>
            <w:color w:val="0000FF"/>
          </w:rPr>
          <w:t>N 93-ФЗ</w:t>
        </w:r>
      </w:hyperlink>
      <w:r>
        <w:rPr>
          <w:rFonts w:ascii="Calibri" w:hAnsi="Calibri" w:cs="Calibri"/>
        </w:rPr>
        <w:t xml:space="preserve">, от 28.07.2012 </w:t>
      </w:r>
      <w:hyperlink r:id="rId21" w:history="1">
        <w:r>
          <w:rPr>
            <w:rFonts w:ascii="Calibri" w:hAnsi="Calibri" w:cs="Calibri"/>
            <w:color w:val="0000FF"/>
          </w:rPr>
          <w:t>N 132-ФЗ</w:t>
        </w:r>
      </w:hyperlink>
      <w:r>
        <w:rPr>
          <w:rFonts w:ascii="Calibri" w:hAnsi="Calibri" w:cs="Calibri"/>
        </w:rPr>
        <w:t>,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30.12.2012 </w:t>
      </w:r>
      <w:hyperlink r:id="rId22" w:history="1">
        <w:r>
          <w:rPr>
            <w:rFonts w:ascii="Calibri" w:hAnsi="Calibri" w:cs="Calibri"/>
            <w:color w:val="0000FF"/>
          </w:rPr>
          <w:t>N 291-ФЗ</w:t>
        </w:r>
      </w:hyperlink>
      <w:r>
        <w:rPr>
          <w:rFonts w:ascii="Calibri" w:hAnsi="Calibri" w:cs="Calibri"/>
        </w:rPr>
        <w:t>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I. ОБЩИЕ ПОЛОЖЕНИЯ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Цели настоящего Федерального закона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монополий, обеспечивающего доступность реализуемого ими товара для потребителей и эффективное функционирование субъектов естественных монополий.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Сфера применения настоящего Федерального закона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распространяется на отношения, которые возникают на товарных рынках Российской Федерации и в которых участвуют субъекты естественных монополий, потребители,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Предусмотренное настоящим Федеральным законом регулирование деятельности субъектов естественных монополий не может применяться в сферах деятельности, не относящихся к естественным монополиям, за исключением случаев, установленных федеральными законами.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Определения основных понятий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применяются следующие определения основных понятий: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41"/>
      <w:bookmarkEnd w:id="0"/>
      <w:r>
        <w:rPr>
          <w:rFonts w:ascii="Calibri" w:hAnsi="Calibri" w:cs="Calibri"/>
        </w:rPr>
        <w:t xml:space="preserve">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</w:t>
      </w:r>
      <w:r>
        <w:rPr>
          <w:rFonts w:ascii="Calibri" w:hAnsi="Calibri" w:cs="Calibri"/>
        </w:rPr>
        <w:lastRenderedPageBreak/>
        <w:t xml:space="preserve">монополии, не могут быть заменены в потреблении другими товарами,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 естественной монополии - хозяйствующий субъект, занятый производством (реализацией) товаров в условиях естественной монополии;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25.12.2008 N 281-ФЗ)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потребитель - физическое или юридическое лицо, приобретающее товар, производимый (реализуемый) субъектом естественной монополии;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субъекта естественной монополии (иного хозяйствующего субъекта) - лицо, уполномоченное выступать без доверенности от имени субъекта естественной монополии (иного хозяйствующего субъекта).</w:t>
      </w:r>
    </w:p>
    <w:p w:rsidR="00E76810" w:rsidRDefault="00E768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 законом от 26.07.2006 N 135-ФЗ из статьи 4 Закона РСФСР от 22.03.1991 N 948-1 исключены определения понятий "товар", "товарный рынок", "хозяйствующие субъекты", "группа лиц". Новые определения понятий "</w:t>
      </w:r>
      <w:hyperlink r:id="rId24" w:history="1">
        <w:r>
          <w:rPr>
            <w:rFonts w:ascii="Calibri" w:hAnsi="Calibri" w:cs="Calibri"/>
            <w:color w:val="0000FF"/>
          </w:rPr>
          <w:t>товар</w:t>
        </w:r>
      </w:hyperlink>
      <w:r>
        <w:rPr>
          <w:rFonts w:ascii="Calibri" w:hAnsi="Calibri" w:cs="Calibri"/>
        </w:rPr>
        <w:t>", "</w:t>
      </w:r>
      <w:hyperlink r:id="rId25" w:history="1">
        <w:r>
          <w:rPr>
            <w:rFonts w:ascii="Calibri" w:hAnsi="Calibri" w:cs="Calibri"/>
            <w:color w:val="0000FF"/>
          </w:rPr>
          <w:t>товарный рынок</w:t>
        </w:r>
      </w:hyperlink>
      <w:r>
        <w:rPr>
          <w:rFonts w:ascii="Calibri" w:hAnsi="Calibri" w:cs="Calibri"/>
        </w:rPr>
        <w:t>", "</w:t>
      </w:r>
      <w:hyperlink r:id="rId26" w:history="1">
        <w:r>
          <w:rPr>
            <w:rFonts w:ascii="Calibri" w:hAnsi="Calibri" w:cs="Calibri"/>
            <w:color w:val="0000FF"/>
          </w:rPr>
          <w:t>хозяйствующий субъект</w:t>
        </w:r>
      </w:hyperlink>
      <w:r>
        <w:rPr>
          <w:rFonts w:ascii="Calibri" w:hAnsi="Calibri" w:cs="Calibri"/>
        </w:rPr>
        <w:t>", "</w:t>
      </w:r>
      <w:hyperlink r:id="rId27" w:history="1">
        <w:r>
          <w:rPr>
            <w:rFonts w:ascii="Calibri" w:hAnsi="Calibri" w:cs="Calibri"/>
            <w:color w:val="0000FF"/>
          </w:rPr>
          <w:t>группа лиц</w:t>
        </w:r>
      </w:hyperlink>
      <w:r>
        <w:rPr>
          <w:rFonts w:ascii="Calibri" w:hAnsi="Calibri" w:cs="Calibri"/>
        </w:rPr>
        <w:t>" см. в Федеральном законе от 26.07.2006 N 135-ФЗ "О защите конкуренции".</w:t>
      </w:r>
    </w:p>
    <w:p w:rsidR="00E76810" w:rsidRDefault="00E768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Понятия "товар", "товарный рынок", "хозяйствующие субъекты", "группа лиц" применяются соответственно в значениях, указанных в </w:t>
      </w:r>
      <w:hyperlink r:id="rId28" w:history="1">
        <w:r>
          <w:rPr>
            <w:rFonts w:ascii="Calibri" w:hAnsi="Calibri" w:cs="Calibri"/>
            <w:color w:val="0000FF"/>
          </w:rPr>
          <w:t>статье 4</w:t>
        </w:r>
      </w:hyperlink>
      <w:r>
        <w:rPr>
          <w:rFonts w:ascii="Calibri" w:hAnsi="Calibri" w:cs="Calibri"/>
        </w:rPr>
        <w:t xml:space="preserve"> Закона РСФСР "О конкуренции и ограничении монополистической деятельности на товарных рынках".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Понятие "инфраструктура железнодорожного транспорта общего пользования" применяется в значении, указанном в </w:t>
      </w:r>
      <w:hyperlink r:id="rId29" w:history="1">
        <w:r>
          <w:rPr>
            <w:rFonts w:ascii="Calibri" w:hAnsi="Calibri" w:cs="Calibri"/>
            <w:color w:val="0000FF"/>
          </w:rPr>
          <w:t>статье 2</w:t>
        </w:r>
      </w:hyperlink>
      <w:r>
        <w:rPr>
          <w:rFonts w:ascii="Calibri" w:hAnsi="Calibri" w:cs="Calibri"/>
        </w:rPr>
        <w:t xml:space="preserve"> Федерального закона "Устав железнодорожного транспорта Российской Федерации".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введена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10.01.2003 N 16-ФЗ)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55"/>
      <w:bookmarkEnd w:id="1"/>
      <w:r>
        <w:rPr>
          <w:rFonts w:ascii="Calibri" w:hAnsi="Calibri" w:cs="Calibri"/>
        </w:rPr>
        <w:t>Статья 4. Сферы деятельности субъектов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7"/>
      <w:bookmarkEnd w:id="2"/>
      <w:r>
        <w:rPr>
          <w:rFonts w:ascii="Calibri" w:hAnsi="Calibri" w:cs="Calibri"/>
        </w:rPr>
        <w:t>1. Настоящим Федеральным законом регулируется деятельность субъектов естественных монополий в следующих сферах: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10.01.2003 N 16-ФЗ)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транспортировка нефти и нефтепродуктов по магистральным трубопроводам;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транспортировка газа по трубопроводам;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Федеральный </w:t>
      </w: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26.03.2003 N 39-ФЗ;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железнодорожные перевозки;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услуги в транспортных терминалах, портах и аэропортах;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08.11.2007 N 261-ФЗ)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услуги общедоступной электросвязи и общедоступной почтовой связи;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31.12.2005 N 199-ФЗ)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услуги по передаче электрической энергии;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39-ФЗ)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услуги по оперативно-диспетчерскому управлению в электроэнергетике;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39-ФЗ)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услуги по передаче тепловой энергии;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39-ФЗ)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услуги по использованию инфраструктуры внутренних водных путей;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31.12.2005 N 199-ФЗ)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захоронение радиоактивных отходов;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11.07.2011 N 190-ФЗ)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водоснабжение и водоотведение с использованием централизованных системы, систем коммунальной инфраструктуры;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401-ФЗ)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ледокольная проводка судов, ледовая лоцманская проводка судов в акватории Северного морского пути.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</w:t>
      </w:r>
      <w:proofErr w:type="gramStart"/>
      <w:r>
        <w:rPr>
          <w:rFonts w:ascii="Calibri" w:hAnsi="Calibri" w:cs="Calibri"/>
        </w:rPr>
        <w:t>В соответствии с реализуемой по решению Правительства Российской Федерации демонополизацией рынка железнодорожных перевозок осуществляется переход от регулирования деятельности субъектов естественных монополий в сфере железнодорожных перевозок к регулированию деятельности субъектов естественных монополий в сфере предоставления услуг по использованию инфраструктуры железнодорожного транспорта общего пользования.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10.01.2003 N 16-ФЗ)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Не допускается сдерживание экономически оправданного перехода сфер естественных монополий, указанных в </w:t>
      </w:r>
      <w:hyperlink w:anchor="Par5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из состояния естественной монополии, определяемого в соответствии с абзацем вторым части первой статьи </w:t>
      </w:r>
      <w:hyperlink w:anchor="Par4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Федерального закона, в состояние конкурентного рынка.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введен Федеральным </w:t>
      </w:r>
      <w:hyperlink r:id="rId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10.01.2003 N 16-ФЗ)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Органы, регулирующие деятельность субъектов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регулирования и контроля деятельности субъектов естественных монополий образуются федеральные органы исполнительной власти по регулированию естественных монополий (далее - органы регулирования естественных монополий) в порядке, установленном для федеральных органов исполнительной власти.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регулирования естественных монополий для осуществления своих полномочий вправе создавать свои территориальные органы и наделять их полномочиями в пределах своей компетенции.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4"/>
      <w:bookmarkEnd w:id="3"/>
      <w:r>
        <w:rPr>
          <w:rFonts w:ascii="Calibri" w:hAnsi="Calibri" w:cs="Calibri"/>
        </w:rPr>
        <w:t>3. Органы исполнительной власти субъектов Российской Федерации в области государственного регулирования тарифов осуществляют государственное регулирование в порядке, установленном законодательством Российской Федерации.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II. ГОСУДАРСТВЕННОЕ РЕГУЛИРОВАНИЕ</w:t>
      </w:r>
    </w:p>
    <w:p w:rsidR="00E76810" w:rsidRDefault="00E7681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ГОСУДАРСТВЕННЫЙ КОНТРОЛЬ (НАДЗОР) В СФЕРАХ</w:t>
      </w:r>
    </w:p>
    <w:p w:rsidR="00E76810" w:rsidRDefault="00E7681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ЕСТЕСТВЕННОЙ МОНОПОЛИИ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Методы регулирования деятельности субъектов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регулирования естественных монополий могут применяться следующие методы регулирования деятельности субъектов естественных монополий (далее - методы регулирования):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ценовое регулирование, осуществляемое посредством определения (установления) цен (тарифов) или их предельного уровня;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потребителей, подлежащих обязательному обслуживанию, и (или) установление минимального уровня их обеспечения в случае невозможности удовлетворения в полном объеме потребностей в товаре, производимом (реализуемом) субъектом естественной монополии, с учетом необходимости защиты прав и законных интересов граждан, обеспечения безопасности государства, охраны природы и культурных ценностей.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 доступа к системе российских магистральных трубопроводов и терминалов при вывозе нефти за пределы таможенной территории Российской Федерации предоставляется организациям, осуществляющим добычу нефти и зарегистрированным в установленном порядке, а также организациям, являющимся основными обществами по отношению к организациям, осуществляющим добычу нефти, пропорционально объемам добытой нефти, сданной в систему магистральных трубопроводов с учетом стопроцентной пропускной способности магистральных трубопроводов (исходя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их</w:t>
      </w:r>
      <w:proofErr w:type="gramEnd"/>
      <w:r>
        <w:rPr>
          <w:rFonts w:ascii="Calibri" w:hAnsi="Calibri" w:cs="Calibri"/>
        </w:rPr>
        <w:t xml:space="preserve"> технических возможностей).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введена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08.08.2001 N 126-ФЗ; в ред. Федерального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04.05.2006 N 62-ФЗ)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Перечень товаров (работ, услуг) субъектов естественных монополий, цены (тарифы) на которые регулируются государством, и порядок государственного регулирования цен (тарифов) на </w:t>
      </w:r>
      <w:r>
        <w:rPr>
          <w:rFonts w:ascii="Calibri" w:hAnsi="Calibri" w:cs="Calibri"/>
        </w:rPr>
        <w:lastRenderedPageBreak/>
        <w:t>эти товары (работы, услуги), включающий основы ценообразования и правила государственного регулирования, утверждаются Правительством Российской Федерации.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введена Федеральным </w:t>
      </w:r>
      <w:hyperlink r:id="rId4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31.12.2005 N 199-ФЗ, в ред. Федерального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25.06.2012 N 93-ФЗ)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Государственное регулирование цен (тарифов) на товары (работы, услуги) субъектов естественных монополий в сфере водоснабжения и водоотведения с использованием централизованных системы, систем коммунальной инфраструктуры осуществляется в соответствии с федеральными </w:t>
      </w:r>
      <w:hyperlink r:id="rId50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четвертая введена Федеральным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401-ФЗ)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Государственный контроль (надзор) в сферах естественной монополии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22"/>
      <w:bookmarkEnd w:id="4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(надзор) за действиями, которые совершаются с участием или в отношении субъектов естественных монополий и которые могут иметь своим результатом ущемление интересов потребителей товара,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</w:t>
      </w:r>
      <w:proofErr w:type="gramEnd"/>
      <w:r>
        <w:rPr>
          <w:rFonts w:ascii="Calibri" w:hAnsi="Calibri" w:cs="Calibri"/>
        </w:rPr>
        <w:t xml:space="preserve"> рынка из состояния естественной монополии в состояние конкурентного рынка.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регулирования естественных монополий осуществляют государственный контроль (надзор)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28"/>
      <w:bookmarkEnd w:id="5"/>
      <w:proofErr w:type="gramStart"/>
      <w:r>
        <w:rPr>
          <w:rFonts w:ascii="Calibri" w:hAnsi="Calibri" w:cs="Calibri"/>
        </w:rPr>
        <w:t>любыми сделками, в результате которых субъект естественной монополии приобретает право собственности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балансу;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инвестициями субъекта естественной монополии в производство (реализацию) товаров,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30"/>
      <w:bookmarkEnd w:id="6"/>
      <w:proofErr w:type="gramStart"/>
      <w:r>
        <w:rPr>
          <w:rFonts w:ascii="Calibri" w:hAnsi="Calibri" w:cs="Calibri"/>
        </w:rPr>
        <w:t>продажей, сдачей в аренду или иной сделкой, в результате которой хозяйствующий субъект приобретает право собственности либо владения и (или) пользования частью основных средств субъекта естественной монополии, предназначенных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</w:t>
      </w:r>
      <w:proofErr w:type="gramEnd"/>
      <w:r>
        <w:rPr>
          <w:rFonts w:ascii="Calibri" w:hAnsi="Calibri" w:cs="Calibri"/>
        </w:rPr>
        <w:t xml:space="preserve"> балансу;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установлением и (или) применением цен (тарифов) в сферах деятельности субъектов естественных монополий, указанных в </w:t>
      </w:r>
      <w:hyperlink w:anchor="Par55" w:history="1">
        <w:r>
          <w:rPr>
            <w:rFonts w:ascii="Calibri" w:hAnsi="Calibri" w:cs="Calibri"/>
            <w:color w:val="0000FF"/>
          </w:rPr>
          <w:t>статье 4</w:t>
        </w:r>
      </w:hyperlink>
      <w:r>
        <w:rPr>
          <w:rFonts w:ascii="Calibri" w:hAnsi="Calibri" w:cs="Calibri"/>
        </w:rPr>
        <w:t xml:space="preserve"> настоящего Федерального закона (далее - регулируемые сферы деятельности);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соблюдением стандартов раскрытия информации субъектами естественных монополий.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совершения действий, указанных в </w:t>
      </w:r>
      <w:hyperlink w:anchor="Par128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- </w:t>
      </w:r>
      <w:hyperlink w:anchor="Par130" w:history="1">
        <w:r>
          <w:rPr>
            <w:rFonts w:ascii="Calibri" w:hAnsi="Calibri" w:cs="Calibri"/>
            <w:color w:val="0000FF"/>
          </w:rPr>
          <w:t>четвертом пункта 2</w:t>
        </w:r>
      </w:hyperlink>
      <w:r>
        <w:rPr>
          <w:rFonts w:ascii="Calibri" w:hAnsi="Calibri" w:cs="Calibri"/>
        </w:rPr>
        <w:t xml:space="preserve"> настоящей статьи,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информацию, необходимую для принятия решения.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содержанию такой информации и форме ее представления, а также порядок </w:t>
      </w:r>
      <w:r>
        <w:rPr>
          <w:rFonts w:ascii="Calibri" w:hAnsi="Calibri" w:cs="Calibri"/>
        </w:rPr>
        <w:lastRenderedPageBreak/>
        <w:t xml:space="preserve">рассмотрения ходатайства определяются </w:t>
      </w:r>
      <w:hyperlink r:id="rId5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утверждаемыми соответствующим органом регулирования естественной монополии.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Орган регулирования естественной монополии вправе отказать в удовлетворении ходатайства, если заявленные в нем действия могут привести к отрицательным последствиям, указанным в </w:t>
      </w:r>
      <w:hyperlink w:anchor="Par12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а также в случаях, если заявителем не представлены все необходимые документы либо при их рассмотрении обнаружено, что содержащаяся в них информация, имеющая существенное значение для принятия решения, является недостоверной.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регулирования естественной монополии не позднее 30 дней со дня получения ходатайства сообщает заявителю в письменной форме о своем решении - согласии или отказе. Отказ должен быть мотивирован.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для принятия решения необходима дополнительная информация, орган регулирования естественной монополии вправе запросить ее у заявителя и увеличить срок рассмотрения ходатайства на 30 дней при условии, что такой запрос вместе с уведомлением о продлении срока рассмотрения ходатайства направлен заявителю не позднее 15 дней со дня его получения.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15-дневный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мотивам, которые заявитель сочтет незаконными, заявитель вправе обратиться в суд за защитой своих прав.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Лицо или группа лиц, которые в результате приобретения на рынке акций (долей) в уставном (складочном) капитале субъекта естественной монополии либо в результате иных сделок (в том числе договоров поручения, доверительного управления, залога) приобретают более чем 10 процентов общего количества голосов, приходящихся на все акции (доли), составляющие уставный (</w:t>
      </w:r>
      <w:proofErr w:type="gramStart"/>
      <w:r>
        <w:rPr>
          <w:rFonts w:ascii="Calibri" w:hAnsi="Calibri" w:cs="Calibri"/>
        </w:rPr>
        <w:t xml:space="preserve">складочный) </w:t>
      </w:r>
      <w:proofErr w:type="gramEnd"/>
      <w:r>
        <w:rPr>
          <w:rFonts w:ascii="Calibri" w:hAnsi="Calibri" w:cs="Calibri"/>
        </w:rPr>
        <w:t xml:space="preserve">капитал субъекта естественной монополии, обязаны уведомить об этом, а также обо всех </w:t>
      </w:r>
      <w:proofErr w:type="gramStart"/>
      <w:r>
        <w:rPr>
          <w:rFonts w:ascii="Calibri" w:hAnsi="Calibri" w:cs="Calibri"/>
        </w:rPr>
        <w:t>случаях</w:t>
      </w:r>
      <w:proofErr w:type="gramEnd"/>
      <w:r>
        <w:rPr>
          <w:rFonts w:ascii="Calibri" w:hAnsi="Calibri" w:cs="Calibri"/>
        </w:rPr>
        <w:t xml:space="preserve"> изменения принадлежащего им количества голосов соответствующий орган регулирования естественной монополии в 30-дневный срок со дня приобретения. Такую же обязанность несет субъект естественной монополии, приобретающий акции (доли) в уставном (складочном) капитале другого хозяйствующего субъекта, предоставляющие ему более чем 10 процентов общего количества голосов, приходящихся на все акции (доли).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проверки соблюдения требований, предусмотренных настоящим пунктом, орган регулирования естественной монополии вправе запрашивать у хозяйственных обществ и товарище</w:t>
      </w:r>
      <w:proofErr w:type="gramStart"/>
      <w:r>
        <w:rPr>
          <w:rFonts w:ascii="Calibri" w:hAnsi="Calibri" w:cs="Calibri"/>
        </w:rPr>
        <w:t>ств св</w:t>
      </w:r>
      <w:proofErr w:type="gramEnd"/>
      <w:r>
        <w:rPr>
          <w:rFonts w:ascii="Calibri" w:hAnsi="Calibri" w:cs="Calibri"/>
        </w:rPr>
        <w:t>едения о составе их участников, располагающих более чем 10 процентами общего количества голосов.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Государственный контроль (надзор) в сферах естественных монополий осуществляется уполномоченными федеральными органами исполнительной власти (федеральный государственный контроль (надзор) и органами исполнительной власти субъектов Российской Федерации (региональный государственный контроль (надзор) (далее - органы государственного контроля (надзора) согласно их компетенции в порядке,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введен Федеральным </w:t>
      </w:r>
      <w:hyperlink r:id="rId6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К отношениям, связанным с осуществлением государственного контроля (надзора) в сферах естественных монополий, организацией и проведением проверок субъектов естественных монополий, применяются положения Федерального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законодательством Российской Федерации в отношении антимонопольного</w:t>
      </w:r>
      <w:proofErr w:type="gramEnd"/>
      <w:r>
        <w:rPr>
          <w:rFonts w:ascii="Calibri" w:hAnsi="Calibri" w:cs="Calibri"/>
        </w:rPr>
        <w:t xml:space="preserve"> контроля, а также особенностей организации и проведения проверок, установленных </w:t>
      </w:r>
      <w:hyperlink w:anchor="Par151" w:history="1">
        <w:r>
          <w:rPr>
            <w:rFonts w:ascii="Calibri" w:hAnsi="Calibri" w:cs="Calibri"/>
            <w:color w:val="0000FF"/>
          </w:rPr>
          <w:t>пунктами 7</w:t>
        </w:r>
      </w:hyperlink>
      <w:r>
        <w:rPr>
          <w:rFonts w:ascii="Calibri" w:hAnsi="Calibri" w:cs="Calibri"/>
        </w:rPr>
        <w:t xml:space="preserve"> - </w:t>
      </w:r>
      <w:hyperlink w:anchor="Par157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настоящей статьи.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6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51"/>
      <w:bookmarkEnd w:id="7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Предметом проверки является соблюдение субъектом естественной монополии в процессе осуществления своей деятельности требований, установленных настоящим </w:t>
      </w:r>
      <w:r>
        <w:rPr>
          <w:rFonts w:ascii="Calibri" w:hAnsi="Calibri" w:cs="Calibri"/>
        </w:rPr>
        <w:lastRenderedPageBreak/>
        <w:t>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в том числе требований к установлению и (или) применению цен (тарифов) в регулируемых сферах деятельности в части определения достоверности, экономической обоснованности расходов и иных показателей, учитываемых при государственном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регулировании цен (тарифов), экономической обоснованности фактического расходования средств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6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регистрации юридического лица, являющегося субъектом естественной монополии;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окончания проведения последней плановой проверки субъекта естественной монополии.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 введен Федеральным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57"/>
      <w:bookmarkEnd w:id="8"/>
      <w:r>
        <w:rPr>
          <w:rFonts w:ascii="Calibri" w:hAnsi="Calibri" w:cs="Calibri"/>
        </w:rPr>
        <w:t>9. Основанием для проведения внеплановой проверки является: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истечение срока исполнения субъектом естественной монополии выданного органом государственного контроля (надзора) предписания об устранении выявленного нарушения требований законодательства Российской Федерации в сфере регулирования естественных монополий;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поступление в органы государственного контроля (надзора)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органов государственного контроля (надзора), органов местного самоуправления, из средств массовой информации о нарушении субъектом естественной монополии установленных требований законодательства Российской Федерации в сфере регулирования естественных монополий;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наличие приказа (распоряжения) руководителя (заместителя руководителя) органа государственного контроля (надзора)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6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Обязанности субъектов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Субъекты естественных монополий не вправе отказываться от заключения договора с отдельными потребителями на производство (реализацию) товаров, в отношении которых применяется регулирование в соответствии с настоящим Федеральным законом, при наличии у субъекта естественной монополии возможности произвести (реализовать) такие товары.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Субъекты естественных монополий обязаны представлять соответствующему органу регулирования естественной монополии: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текущие отчеты о своей деятельности в </w:t>
      </w:r>
      <w:hyperlink r:id="rId6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в сроки, которые установлены органом регулирования естественной монополии;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проекты планов капитальных вложений.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Субъекты естественных монополий обязаны предоставлять доступ на товарные рынки и (или) производить (реализовывать) товары и услуги, в отношении которых применяется регулирование в соответствии с настоящим Федеральным законом, на недискриминационных условиях согласно требованиям антимонопольного законодательства.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введен Федеральным </w:t>
      </w:r>
      <w:hyperlink r:id="rId6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39-ФЗ)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Субъекты естественной монополии обязаны вести раздельный учет доходов и расходов по видам деятельности. Ведение раздельного учета доходов и расходов субъекта естественной монополии по видам деятельности осуществляется в </w:t>
      </w:r>
      <w:hyperlink r:id="rId6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утвержденном Правительством </w:t>
      </w:r>
      <w:r>
        <w:rPr>
          <w:rFonts w:ascii="Calibri" w:hAnsi="Calibri" w:cs="Calibri"/>
        </w:rPr>
        <w:lastRenderedPageBreak/>
        <w:t>Российской Федерации и (или) федеральным органом исполнительной власти, уполномоченным Правительством Российской Федерации.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введен Федеральным </w:t>
      </w:r>
      <w:hyperlink r:id="rId6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18.10.2007 N 230-ФЗ)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целях обеспечения прозрачности деятельности субъектов естественных монополий, открытости регулирования деятельности субъектов естественных монополий и защиты интересов потребителей субъекты естественных монополий обязаны обеспечивать свободный доступ к информации о своей деятельности, которая регулируется в соответствии с настоящим Федеральным законом (далее - регулируемая деятельность субъектов естественных монополий).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Свободный доступ к информации о регулируемой деятельности субъектов естественных монополий обеспечивается субъектами естественных монополий в соответствии со стандартами раскрытия информации, утвержденными Правительством Российской Федерации, путем ее опубликования в средствах массовой информации, включая сеть "Интернет", и предоставления информации на основании письменных запросов потребителей.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информации о регулируемой деятельности субъектов естественных монополий, подлежащей свободному доступу, относятся следующие сведения: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сведения о ценах (тарифах) на товары (работы, услуги) субъектов естественных монополий, в отношении которых применяется государственное регулирование (далее также - регулируемые товары (работы, услуги);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основных показателях финансово-хозяйственной деятельности, в отношении которой осуществляется регулирование в соответствии с настоящим Федеральным законом, включая структуру основных производственных затрат на реализацию регулируемых товаров (работ, услуг);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основных потребительских характеристиках регулируемых товаров (работ, услуг) субъектов естественных монополий и их соответствии установленным требованиям;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наличии (об отсутствии) технической возможности доступа к регулируемым товарам (работам, услугам) субъектов естественных монополий и информация о регистрации и ходе реализации заявок на подключение (технологическое присоединение) к инфраструктуре субъектов естественных монополий;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условиях, на которых осуществляется поставка регулируемых товаров (работ, услуг) субъектами естественных монополий, и (или) информация об условиях договоров на подключение (технологическое присоединение) к инфраструктуре субъектов естественных монополий;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выполнения технологических, технических и других мероприятий, связанных с подключением (технологическим присоединением) к инфраструктуре субъектов естественных монополий;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инвестиционных программах (о проектах инвестиционных программ) и отчеты об их реализации;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способах приобретения, стоимости и об объемах товаров, необходимых для производства регулируемых товаров.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Информация, отнесенная в установленном порядке к сведениям, составляющим государственную тайну, не включается в состав сведений, подлежащих раскрытию в соответствии с настоящим Федеральным законом.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регулируемой деятельности субъектов естественных монополий, подлежащая свободному доступу и отнесенная в соответствии с настоящим Федеральным законом к стандартам раскрытия информации, не может быть признана субъектом естественной монополии коммерческой тайной.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7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281-ФЗ)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8.1. Стандарты раскрытия информации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7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281-ФЗ)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Стандарты раскрытия информации должны обеспечивать: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доступность раскрываемой информации для неограниченного круга лиц, включая особенности раскрытия информации на территориях, на которых отсутствует доступ к сети "Интернет";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прозрачность деятельности субъектов естественных монополий при производстве регулируемых товаров (выполнении работ, оказании услуг);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открытость регулирования деятельности субъектов естественных монополий;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публичность условий реализации регулируемых товаров (работ, услуг) для потребителей (цена, качество, доступность, надежность);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неограниченность доступа потребителей к регулируемым товарам (работам, услугам);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публичность при разработке, согласовании, принятии и реализации инвестиционных программ (проектов инвестиционных программ).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Стандарты раскрытия информации утверждаются Правительством Российской Федерации с учетом положений федеральных законов и нормативных правовых актов Президента Российской Федерации, регулирующих правоотношения в соответствующей сфере деятельности, по каждой сфере деятельности субъектов естественных монополий.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Стандарты раскрытия информации должны содержать состав информации о регулируемой деятельности субъектов естественных монополий и порядок предоставления такой информации.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стандартами раскрытия </w:t>
      </w:r>
      <w:proofErr w:type="gramStart"/>
      <w:r>
        <w:rPr>
          <w:rFonts w:ascii="Calibri" w:hAnsi="Calibri" w:cs="Calibri"/>
        </w:rPr>
        <w:t>информации</w:t>
      </w:r>
      <w:proofErr w:type="gramEnd"/>
      <w:r>
        <w:rPr>
          <w:rFonts w:ascii="Calibri" w:hAnsi="Calibri" w:cs="Calibri"/>
        </w:rPr>
        <w:t xml:space="preserve"> уполномоченные в установленном порядке Правительством Российской Федерации федеральные органы исполнительной власти и (или) органы исполнительной власти субъектов Российской Федерации в области государственного регулирования тарифов, учитывая отраслевые, технологические, структурные, географические и другие особенности деятельности субъектов естественных монополий, вправе утверждать: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формы, сроки и периодичность предоставления субъектами естественных монополий информации, подлежащей свободному доступу;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заполнения утвержденных в установленном порядке форм конкретными субъектами естественных монополий и (или) их группами (категориями).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Государственный контроль (надзор) в сферах естественных монополий в части соблюдения стандартов раскрытия информации субъектами естественных монополий осуществляется органами государственного контроля (надзора) согласно их компетенции в </w:t>
      </w:r>
      <w:hyperlink r:id="rId7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Субъекты естественных монополий вправе обратиться в орган государственного контроля (надзора) с ходатайством об изменении применения конкретным субъектом естественной монополии утвержденных в установленном порядке форм и (или) периодичности предоставления информации, подлежащей свободному доступу.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25.06.2012 N 93-ФЗ)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III. ОРГАНЫ РЕГУЛИРОВАНИЯ ЕСТЕСТВЕННЫХ МОНОПОЛИЙ,</w:t>
      </w:r>
    </w:p>
    <w:p w:rsidR="00E76810" w:rsidRDefault="00E7681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ИХ ФУНКЦИИ И ПОЛНОМОЧИЯ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Органы регулирования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Органы регулирования естественных монополий образуются в сферах деятельности, указанных в </w:t>
      </w:r>
      <w:hyperlink w:anchor="Par55" w:history="1">
        <w:r>
          <w:rPr>
            <w:rFonts w:ascii="Calibri" w:hAnsi="Calibri" w:cs="Calibri"/>
            <w:color w:val="0000FF"/>
          </w:rPr>
          <w:t>статье 4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Общее руководство федеральным органом исполнительной власти по регулированию естественной монополии осуществляется его руководителем.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29.06.2004 N 58-ФЗ)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Федеральный </w:t>
      </w:r>
      <w:hyperlink r:id="rId7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29.06.2004 N 58-ФЗ.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Федеральный </w:t>
      </w:r>
      <w:hyperlink r:id="rId7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29.06.2004 N 58-ФЗ.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Федеральный орган исполнительной власти по регулированию естественной монополии ликвидируется в случае появления возможности для развития конкуренции на соответствующем товарном рынке и (или) в случае изменения характера спроса на товар субъектов естественных монополий.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10. Функции органов регулирования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регулирования естественных монополий выполняют следующие основные функции: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формируют и ведут реестр субъектов естественных монополий, в отношении которых осуществляются </w:t>
      </w:r>
      <w:proofErr w:type="gramStart"/>
      <w:r>
        <w:rPr>
          <w:rFonts w:ascii="Calibri" w:hAnsi="Calibri" w:cs="Calibri"/>
        </w:rPr>
        <w:t>государственные</w:t>
      </w:r>
      <w:proofErr w:type="gramEnd"/>
      <w:r>
        <w:rPr>
          <w:rFonts w:ascii="Calibri" w:hAnsi="Calibri" w:cs="Calibri"/>
        </w:rPr>
        <w:t xml:space="preserve"> регулирование и контроль;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определяют методы регулирования, предусмотренные настоящим Федеральным законом, применительно к конкретному субъекту естественной монополии;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контролируют в пределах своей компетенции соблюдение требований настоящего Федерального закона;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вносят в установленном порядке предложения по совершенствованию законодательства о естественных монополиях;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принимают решения по всем вопросам, касающимся введения, изменения или прекращения регулирования деятельности субъектов естественных монополий, а также применения предусмотренных настоящим Федеральным законом методов регулирования.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7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281-ФЗ)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11. Полномочия органов регулирования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31.12.2005 N 199-ФЗ)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регулирования естественных монополий вправе: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обязательные для субъектов естественных монополий решения о введении, об изменении или о прекращении регулирования, о применении методов регулирования, предусмотренных настоящим Федеральным законом, в том числе об установлении цен (тарифов);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устанавливать правила применения цен (тарифов) на товары (работы, услуги) субъектов естественных монополий;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в соответствии со своей компетенцией обязательные для исполнения решения по фактам нарушения настоящего Федерального закона;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29.12.2006 N 258-ФЗ)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направлять субъектам естественных монополий обязательные для исполнения предписания о прекращении нарушений настоящего Федерального закона, в том числе об устранении их последствий, о заключении договоров с потребителями, подлежащими обязательному обслуживанию, о внесении в заключенные договоры изменений, о перечислении в федеральный бюджет прибыли, полученной ими в результате действий, нарушающих настоящий Федеральный закон;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решения о включении в реестр субъектов естественных монополий либо об исключении из него;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направлять органам исполнительной власти и органам местного самоуправления обязательные для исполнения предписания об отмене или об изменении принятых ими актов, не соответствующих настоящему Федеральному закону, и (или) о прекращении нарушений настоящего Федерального закона;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в суд с иском, а также участвовать в рассмотрении в суде дел, связанных с применением или с нарушением настоящего Федерального закона;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иные полномочия, установленные федеральными законами.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Субъекты естественных монополий, их потребители, осуществляющие предпринимательскую и иную экономическую деятельность, или органы исполнительной власти субъектов Российской Федерации, указанные в пункте 3 </w:t>
      </w:r>
      <w:hyperlink w:anchor="Par94" w:history="1">
        <w:r>
          <w:rPr>
            <w:rFonts w:ascii="Calibri" w:hAnsi="Calibri" w:cs="Calibri"/>
            <w:color w:val="0000FF"/>
          </w:rPr>
          <w:t>статьи 5</w:t>
        </w:r>
      </w:hyperlink>
      <w:r>
        <w:rPr>
          <w:rFonts w:ascii="Calibri" w:hAnsi="Calibri" w:cs="Calibri"/>
        </w:rPr>
        <w:t xml:space="preserve"> настоящего Федерального закона, вправе обратиться в орган регулирования естественных монополий для урегулирования в досудебном порядке споров, связанных с установлением и применением регулируемых в соответствии с настоящим Федеральным законом цен (тарифов).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31.12.2005 </w:t>
      </w:r>
      <w:hyperlink r:id="rId81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 xml:space="preserve"> (ред. 29.12.2006), от 18.07.2011 </w:t>
      </w:r>
      <w:hyperlink r:id="rId82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Заявления о рассмотрении спора в досудебном порядке подаются в орган регулирования естественных монополий в течение трех месяцев со дня, когда заявитель узнал или должен был узнать о нарушении своих прав. </w:t>
      </w:r>
      <w:hyperlink r:id="rId8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рассмотрения указанных споров в досудебном порядке </w:t>
      </w:r>
      <w:r>
        <w:rPr>
          <w:rFonts w:ascii="Calibri" w:hAnsi="Calibri" w:cs="Calibri"/>
        </w:rPr>
        <w:lastRenderedPageBreak/>
        <w:t>утверждается Правительством Российской Федерации.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8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31.12.2005 N 199-ФЗ (ред. 29.12.2006))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259"/>
      <w:bookmarkEnd w:id="9"/>
      <w:r>
        <w:rPr>
          <w:rFonts w:ascii="Calibri" w:hAnsi="Calibri" w:cs="Calibri"/>
        </w:rPr>
        <w:t>Статья 12. Основания для принятия органами регулирования естественных монополий решений о применении методов регулирования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 регулирования естественной монополии принимает решение о применении методов регулирования, предусмотренных настоящим Федеральным законом и иными федеральными законами, применительно к конкретному субъекту естественной монополии на основе анализа его деятельности с учетом их стимулирующей роли в повышении качества производимых (реализуемых) товаров и в удовлетворении спроса на них. При этом оценивается обоснованность затрат и принимаются во внимание: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издержки производства (реализации) товаров, в том числе заработная плата, стоимость сырья и материалов, накладные расходы;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налоги и другие платежи;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стоимость основных производственных средств, потребности в инвестициях, необходимых для их воспроизводства, и амортизационные отчисления;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прогнозируемая прибыль от возможной реализации товаров по различным ценам (тарифам);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удаленность различных групп потребителей от места производства товаров;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качества производимых (реализуемых) товаров спросу потребителей;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дотации и другие меры государственной поддержки;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факты нарушения субъектом естественной монополии установленных настоящим Федеральным законом обязанностей по предоставлению информации и (или) обязанностей по обеспечению свободного доступа к информации.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8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281-ФЗ)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указанных фактов осуществляется в соответствии с положениями федеральных законов, нормативных правовых актов Президента Российской Федерации, нормативных правовых актов Правительства Российской Федерации и нормативных правовых актов органа по регулированию естественных монополий.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8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281-ФЗ)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принятии решения о применении </w:t>
      </w:r>
      <w:proofErr w:type="gramStart"/>
      <w:r>
        <w:rPr>
          <w:rFonts w:ascii="Calibri" w:hAnsi="Calibri" w:cs="Calibri"/>
        </w:rPr>
        <w:t>методов регулирования деятельности конкретного субъекта естественной монополии</w:t>
      </w:r>
      <w:proofErr w:type="gramEnd"/>
      <w:r>
        <w:rPr>
          <w:rFonts w:ascii="Calibri" w:hAnsi="Calibri" w:cs="Calibri"/>
        </w:rPr>
        <w:t xml:space="preserve"> орган регулирования естественной монополии обязан рассматривать информацию, предоставленную заинтересованными лицами, о деятельности данного субъекта естественной монополии.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Право доступа к информации о деятельности субъектов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исполнения функций, возложенных на органы регулирования естественных монополий, их работники имеют право беспрепятственного доступа к информации о деятельности субъектов естественных монополий, иных хозяйствующих субъектов, имеющейся у органов исполнительной власти и органов местного самоуправления, а также у субъектов естественных монополий и иных хозяйствующих субъектов.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 в ред. Федерального </w:t>
      </w:r>
      <w:hyperlink r:id="rId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30.12.2012 N 291-ФЗ)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Субъекты естественных монополий, иные хозяйствующие субъекты, органы исполнительной власти и органы местного самоуправления обязаны по требованию органов регулирования естественных монополий </w:t>
      </w:r>
      <w:proofErr w:type="gramStart"/>
      <w:r>
        <w:rPr>
          <w:rFonts w:ascii="Calibri" w:hAnsi="Calibri" w:cs="Calibri"/>
        </w:rPr>
        <w:t>предоставлять достоверные документы</w:t>
      </w:r>
      <w:proofErr w:type="gramEnd"/>
      <w:r>
        <w:rPr>
          <w:rFonts w:ascii="Calibri" w:hAnsi="Calibri" w:cs="Calibri"/>
        </w:rPr>
        <w:t>, объяснения в письменной и устной форме и иную информацию, необходимую для осуществления органами регулирования естественных монополий функций, предусмотренных настоящим Федеральным законом.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8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30.12.2012 N 291-ФЗ)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Сведения, которые составляют коммерческую </w:t>
      </w:r>
      <w:hyperlink r:id="rId89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 xml:space="preserve"> и получены органом регулирования естественной монополии на основании настоящей статьи, разглашению не подлежат.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14. Информирование органами регулирования естественных монополий о принятых ими решениях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Органы регулирования естественных монополий обязаны через средства массовой информации сообщать о принятых ими </w:t>
      </w:r>
      <w:proofErr w:type="gramStart"/>
      <w:r>
        <w:rPr>
          <w:rFonts w:ascii="Calibri" w:hAnsi="Calibri" w:cs="Calibri"/>
        </w:rPr>
        <w:t>решениях</w:t>
      </w:r>
      <w:proofErr w:type="gramEnd"/>
      <w:r>
        <w:rPr>
          <w:rFonts w:ascii="Calibri" w:hAnsi="Calibri" w:cs="Calibri"/>
        </w:rPr>
        <w:t xml:space="preserve"> о введении, об изменении или о прекращении регулирования деятельности субъектов естественных монополий, а также о включении в реестр субъектов естественных монополий либо об исключении из него, о применяемых методах регулирования деятельности субъектов естественных монополий и о конкретных показателях и требованиях, предъявляемых к ним органами регулирования естественных монополий.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регулирования естественных монополий ежегодно публикуют доклад о своей деятельности.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регулирования естественных монополий обязаны сообщать через средства массовой информации обо всех случаях применения ответственности за нарушения настоящего Федерального закона.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Сообщения о ликвидации органов регулирования естественных монополий и об основаниях для принятия такого решения публикуются в средствах массовой информации.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IV. ОТВЕТСТВЕННОСТЬ ЗА НАРУШЕНИЯ НАСТОЯЩЕГО</w:t>
      </w:r>
    </w:p>
    <w:p w:rsidR="00E76810" w:rsidRDefault="00E7681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ФЕДЕРАЛЬНОГО ЗАКОНА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Последствия нарушений настоящего Федерального закона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нарушениях настоящего Федерального закона субъекты естественных монополий (их руководители), органы исполнительной власти и органы местного самоуправления (их должностные лица) в соответствии с решениями (предписаниями) органов регулирования естественных монополий обязаны: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прекратить нарушения настоящего Федерального закона и (или) устранить их последствия;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восстановить первоначальное положение или совершить иные действия, указанные в решении (предписании);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отменить или изменить акт, не соответствующий настоящему Федеральному закону;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заключить договор с потребителем, подлежащим обязательному обслуживанию;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внести изменения в договор с потребителем;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уплатить штраф;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возместить причиненные убытки.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Субъект естественной монополии обязан перечислить в федеральный бюджет прибыль, полученную им в результате нарушения настоящего Федерального закона, в срок, установленный решением органа регулирования естественной монополии.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Штрафы, подлежащие уплате по решению органа регулирования естественной монополии, перечисляются в федеральный бюджет в срок, установленный этим решением.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16. Утратила силу. - Федеральный </w:t>
      </w:r>
      <w:hyperlink r:id="rId9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30.12.2001 N 196-ФЗ.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Возмещение субъектом естественной монополии убытков, причиненных нарушением настоящего Федерального закона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действиями (бездействием) субъекта естественной монополии, нарушающими настоящий Федеральный закон, причинены убытки, в том числе от завышения цены (тарифа), другому хозяйствующему субъекту, эти убытки подлежат возмещению субъектом естественной монополии в соответствии с гражданским </w:t>
      </w:r>
      <w:hyperlink r:id="rId9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18. Утратила силу. - Федеральный </w:t>
      </w:r>
      <w:hyperlink r:id="rId9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30.12.2001 N 196-ФЗ.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19. Утратила силу. - Федеральный </w:t>
      </w:r>
      <w:hyperlink r:id="rId9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30.12.2001 N 196-ФЗ.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20. Возмещение убытков, причиненных субъекту естественной монополии или иному хозяйствующему субъекту неправомерными решениями, действиями (бездействием) органа регулирования естественной монополии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органом регулирования естественной монополии принято решение с нарушением настоящего Федерального закона, в том числе об определении (установлении) цен (тарифов) без достаточного экономического обоснования, и в результате этого субъекту естественной монополии или иному хозяйствующему субъекту причинены убытки, они вправе требовать возмещения этих убытков в порядке, предусмотренном гражданским </w:t>
      </w:r>
      <w:hyperlink r:id="rId9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V. ПОРЯДОК ПРИНЯТИЯ РЕШЕНИЙ (ПРЕДПИСАНИЙ) ОРГАНАМИ</w:t>
      </w:r>
    </w:p>
    <w:p w:rsidR="00E76810" w:rsidRDefault="00E7681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РЕГУЛИРОВАНИЯ ЕСТЕСТВЕННЫХ МОНОПОЛИЙ, А ТАКЖЕ ПОРЯДОК</w:t>
      </w:r>
    </w:p>
    <w:p w:rsidR="00E76810" w:rsidRDefault="00E7681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ИСПОЛНЕНИЯ И ОБЖАЛОВАНИЯ ЭТИХ РЕШЕНИЙ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21. Порядок принятия органами регулирования естественных монополий решений о введении, об изменении или о прекращении регулирования деятельности субъектов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Решения по определению (установлению) цен (тарифов) и (или) их предельных уровней в сфере деятельности субъектов естественных монополий принимаются в </w:t>
      </w:r>
      <w:hyperlink r:id="rId9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определяемом Правительством Российской Федерации.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9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25.12.2008 N 281-ФЗ)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Вопросы, касающиеся введения, изменения или прекращения регулирования деятельности субъекта естественной монополии, могут быть рассмотрены на основании предложений федеральных органов исполнительной власти, органов исполнительной власти субъектов Российской Федерации и органов местного самоуправления, общественных организаций потребителей, их ассоциаций и союзов, хозяйствующих субъектов.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 регулирования естественной монополии принимает решение по вопросам, касающимся введения, изменения или прекращения регулирования деятельности субъектов естественной монополии, а также применения предусмотренных настоящим Федеральным законом методов регулирования, руководствуясь материалами анализа, проведенного по основаниям, предусмотренным </w:t>
      </w:r>
      <w:hyperlink w:anchor="Par259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настоящего Федерального закона. По решению органа регулирования может быть проведена независимая экономическая экспертиза.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регулирования естественной монополии утверждает перечень документов, представляемых для принятия решения по вопросам, касающимся введения, изменения или прекращения регулирования деятельности субъектов естественных монополий, и порядок рассмотрения таких документов.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 субъекта естественной монополии вправе присутствовать при рассмотрении соответствующим органом регулирования естественной монополии вопросов, касающихся введения, изменения или прекращения регулирования деятельности данного субъекта естественной монополии. О дате рассмотрения субъект естественной монополии должен быть заранее уведомлен соответствующим органом регулирования естественной монополии.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регулирования естественной монополии принимает решение об изменении или о прекращении регулирования деятельности субъекта естественной монополии с учетом реализации демонополизации сфер естественных монополий.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9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Решения о введении, об изменении или о прекращении регулирования либо об отказе по внесенному предложению принимаются не позднее шести месяцев со дня поступления предложения. При этом отказ или частичный отказ от принятия внесенного предложения должен быть мотивирован.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9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29.06.2004 N 58-ФЗ)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22. Основания для рассмотрения органами регулирования естественных монополий </w:t>
      </w:r>
      <w:r>
        <w:rPr>
          <w:rFonts w:ascii="Calibri" w:hAnsi="Calibri" w:cs="Calibri"/>
        </w:rPr>
        <w:lastRenderedPageBreak/>
        <w:t>дел о нарушениях настоящего Федерального закона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регулирования естественных монополий в пределах своей компетенции вправе рассматривать дела о нарушениях настоящего Федерального закона и принимать по ним решения.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Основаниями для рассмотрения дел служат заявления хозяйствующих субъектов, потребителей, общественных организаций потребителей, их ассоциаций и союзов, представления органов исполнительной власти, органов местного самоуправления и прокуратуры.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регулирования естественных монополий вправе рассматривать дела по собственной инициативе на основании сообщений средств массовой информации и иных имеющихся в их распоряжении материалов, свидетельствующих о нарушениях настоящего Федерального закона.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23. Порядок рассмотрения органами регулирования естественных монополий дел о нарушениях настоящего Федерального закона и принятия по ним решений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9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рассмотрения органами регулирования естественных монополий дел о нарушениях настоящего Федерального закона определяется Правительством Российской Федерации.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Решения, принятые органами регулирования естественных монополий по результатам рассмотрения дела, направляются заинтересованным лицам в письменной форме не позднее 10 дней со дня их принятия. Предписания, выданные на основании принятых решений, направляются заинтересованным лицам в тот же срок.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Решения по делам, связанным с нарушениями настоящего Федерального закона, которые затрагивают общественные интересы, подлежат опубликованию в средствах массовой информации не позднее месяца со дня их принятия.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24. Порядок исполнения решений (предписаний) органов регулирования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Решения (предписания) органов регулирования естественных монополий исполняются субъектами естественных монополий (их руководителями), органами исполнительной власти, органами местного самоуправления (их должностными лицами) в срок, предусмотренный решениями (предписаниями), но не позднее 30 дней со дня их получения.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случае неисполнения органами исполнительной власти или органами местного самоуправления решений (предписаний) об отмене или об изменении актов, принятых с нарушением настоящего Федерального закона, либо о восстановлении первоначального положения органы регулирования естественных монополий вправе обратиться в суд с иском о признании данных актов недействительными (полностью или частично) и (или) о понуждении восстановить положение, существовавшее до нарушения.</w:t>
      </w:r>
      <w:proofErr w:type="gramEnd"/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неисполнения субъектом естественной монополии предписания о заключении договора или о внесении изменений в заключенный договор орган регулирования естественной монополии вправе предъявить в суд иск о понуждении субъекта естественной монополии заключить договор или о внесении изменений в заключенный договор.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неисполнении субъектами естественных монополий предписаний о перечислении в федеральный бюджет прибыли, полученной в результате нарушения настоящего Федерального закона, органы регулирования естественных монополий вправе предъявить в суд иск о взыскании необоснованно полученной прибыли.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Утратил силу. - Федеральный </w:t>
      </w:r>
      <w:hyperlink r:id="rId10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30.12.2001 N 196-ФЗ.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25. Порядок обжалования решений (предписаний) органов регулирования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Субъекты естественных монополий (их руководители), органы исполнительной власти и </w:t>
      </w:r>
      <w:r>
        <w:rPr>
          <w:rFonts w:ascii="Calibri" w:hAnsi="Calibri" w:cs="Calibri"/>
        </w:rPr>
        <w:lastRenderedPageBreak/>
        <w:t xml:space="preserve">органы местного самоуправления (их должностные лица), потребители, общественные организации потребителей, их ассоциации и союзы, прокурор вправе обратиться в суд с заявлением о признании </w:t>
      </w:r>
      <w:proofErr w:type="gramStart"/>
      <w:r>
        <w:rPr>
          <w:rFonts w:ascii="Calibri" w:hAnsi="Calibri" w:cs="Calibri"/>
        </w:rPr>
        <w:t>недействительными</w:t>
      </w:r>
      <w:proofErr w:type="gramEnd"/>
      <w:r>
        <w:rPr>
          <w:rFonts w:ascii="Calibri" w:hAnsi="Calibri" w:cs="Calibri"/>
        </w:rPr>
        <w:t xml:space="preserve"> полностью или частично решений (предписаний) органов регулирования естественных монополий в случае несоответствия их настоящему Федеральному закону.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Подача заявления в суд приостанавливает исполнение решения (предписания) органа регулирования естественных монополий, вынесенного по результатам рассмотрения дела о нарушении настоящего Федерального закона, на время его рассмотрения в суде до вступления решения суда в законную силу.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Федерального </w:t>
      </w:r>
      <w:hyperlink r:id="rId10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31.12.2005 N 199-ФЗ)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VI. ЗАКЛЮЧИТЕЛЬНЫЕ ПОЛОЖЕНИЯ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26. Условия формирования федеральных органов исполнительной власти по регулированию естественных монополий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Федеральные органы исполнительной власти по регулированию естественных монополий формируются в пределах расходов, предусмотренных бюджетом на содержание государственного аппарата.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27. О введении настоящего Федерального закона в действие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вводится в действие со дня его официального опубликования.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официального опубликования.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Поручить Правительству Российской Федерации в трехмесячный срок внести </w:t>
      </w:r>
      <w:proofErr w:type="gramStart"/>
      <w:r>
        <w:rPr>
          <w:rFonts w:ascii="Calibri" w:hAnsi="Calibri" w:cs="Calibri"/>
        </w:rPr>
        <w:t>в установленном порядке в Государственную Думу Федерального Собрания Российской Федерации предложения о приведении законов Российской Федерации в соответствие с настоящим Федеральным законом</w:t>
      </w:r>
      <w:proofErr w:type="gramEnd"/>
      <w:r>
        <w:rPr>
          <w:rFonts w:ascii="Calibri" w:hAnsi="Calibri" w:cs="Calibri"/>
        </w:rPr>
        <w:t>.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августа 1995 года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147-ФЗ</w:t>
      </w: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6810" w:rsidRDefault="00E768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C7152" w:rsidRDefault="00AC7152">
      <w:bookmarkStart w:id="10" w:name="_GoBack"/>
      <w:bookmarkEnd w:id="10"/>
    </w:p>
    <w:sectPr w:rsidR="00AC7152" w:rsidSect="009A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10"/>
    <w:rsid w:val="00AC7152"/>
    <w:rsid w:val="00E7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76399258DA4DA20FCE37454D3AD7FC8704A0BB14C5FBCF729DA20B45BBAB5EDBE6B610CD770D6CEK7v4M" TargetMode="External"/><Relationship Id="rId21" Type="http://schemas.openxmlformats.org/officeDocument/2006/relationships/hyperlink" Target="consultantplus://offline/ref=276399258DA4DA20FCE37454D3AD7FC8704A0AB44D59BCF729DA20B45BBAB5EDBE6B610CD770D6CCK7v4M" TargetMode="External"/><Relationship Id="rId42" Type="http://schemas.openxmlformats.org/officeDocument/2006/relationships/hyperlink" Target="consultantplus://offline/ref=276399258DA4DA20FCE37454D3AD7FC875490DB74D55E1FD21832CB65CB5EAFAB9226D0DD770D7KCv8M" TargetMode="External"/><Relationship Id="rId47" Type="http://schemas.openxmlformats.org/officeDocument/2006/relationships/hyperlink" Target="consultantplus://offline/ref=276399258DA4DA20FCE37454D3AD7FC8774909BE4E55E1FD21832CB65CB5EAFAB9226D0DD770D6KCv4M" TargetMode="External"/><Relationship Id="rId63" Type="http://schemas.openxmlformats.org/officeDocument/2006/relationships/hyperlink" Target="consultantplus://offline/ref=276399258DA4DA20FCE37454D3AD7FC8704A0FB0495BBCF729DA20B45BBAB5EDBE6B610CD770D5CCK7v8M" TargetMode="External"/><Relationship Id="rId68" Type="http://schemas.openxmlformats.org/officeDocument/2006/relationships/hyperlink" Target="consultantplus://offline/ref=276399258DA4DA20FCE37454D3AD7FC879490BB74855E1FD21832CB6K5vCM" TargetMode="External"/><Relationship Id="rId84" Type="http://schemas.openxmlformats.org/officeDocument/2006/relationships/hyperlink" Target="consultantplus://offline/ref=276399258DA4DA20FCE37454D3AD7FC8704B08BF4C5BBCF729DA20B45BBAB5EDBE6B610CD771D5CCK7v9M" TargetMode="External"/><Relationship Id="rId89" Type="http://schemas.openxmlformats.org/officeDocument/2006/relationships/hyperlink" Target="consultantplus://offline/ref=276399258DA4DA20FCE37454D3AD7FC870480FB0425ABCF729DA20B45BBAB5EDBE6B610CD770D6CEK7vBM" TargetMode="External"/><Relationship Id="rId7" Type="http://schemas.openxmlformats.org/officeDocument/2006/relationships/hyperlink" Target="consultantplus://offline/ref=276399258DA4DA20FCE37454D3AD7FC875490DB74D55E1FD21832CB65CB5EAFAB9226D0DD770D6KCv4M" TargetMode="External"/><Relationship Id="rId71" Type="http://schemas.openxmlformats.org/officeDocument/2006/relationships/hyperlink" Target="consultantplus://offline/ref=276399258DA4DA20FCE37454D3AD7FC8784D0BB74C55E1FD21832CB65CB5EAFAB9226D0DD770D1KCv4M" TargetMode="External"/><Relationship Id="rId92" Type="http://schemas.openxmlformats.org/officeDocument/2006/relationships/hyperlink" Target="consultantplus://offline/ref=276399258DA4DA20FCE37454D3AD7FC8764809B44955E1FD21832CB65CB5EAFAB9226D0DD770DFKCv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6399258DA4DA20FCE37454D3AD7FC870480FB34F5CBCF729DA20B45BBAB5EDBE6B610CD770D4CAK7vAM" TargetMode="External"/><Relationship Id="rId29" Type="http://schemas.openxmlformats.org/officeDocument/2006/relationships/hyperlink" Target="consultantplus://offline/ref=276399258DA4DA20FCE37454D3AD7FC8704A08B7425BBCF729DA20B45BBAB5EDBE6B610CD770D6CDK7v9M" TargetMode="External"/><Relationship Id="rId11" Type="http://schemas.openxmlformats.org/officeDocument/2006/relationships/hyperlink" Target="consultantplus://offline/ref=276399258DA4DA20FCE37454D3AD7FC8774909BE4E55E1FD21832CB65CB5EAFAB9226D0DD770D6KCv4M" TargetMode="External"/><Relationship Id="rId24" Type="http://schemas.openxmlformats.org/officeDocument/2006/relationships/hyperlink" Target="consultantplus://offline/ref=276399258DA4DA20FCE37454D3AD7FC8704A0BB14C5FBCF729DA20B45BBAB5EDBE6B610CD770D6CEK7v8M" TargetMode="External"/><Relationship Id="rId32" Type="http://schemas.openxmlformats.org/officeDocument/2006/relationships/hyperlink" Target="consultantplus://offline/ref=276399258DA4DA20FCE37454D3AD7FC875480DB14355E1FD21832CB65CB5EAFAB9226D0DD770D7KCvCM" TargetMode="External"/><Relationship Id="rId37" Type="http://schemas.openxmlformats.org/officeDocument/2006/relationships/hyperlink" Target="consultantplus://offline/ref=276399258DA4DA20FCE37454D3AD7FC875480DB14355E1FD21832CB65CB5EAFAB9226D0DD770D7KCv9M" TargetMode="External"/><Relationship Id="rId40" Type="http://schemas.openxmlformats.org/officeDocument/2006/relationships/hyperlink" Target="consultantplus://offline/ref=276399258DA4DA20FCE37454D3AD7FC8704B0BB14E5EBCF729DA20B45BBAB5EDBE6B610CD770D3CCK7vFM" TargetMode="External"/><Relationship Id="rId45" Type="http://schemas.openxmlformats.org/officeDocument/2006/relationships/hyperlink" Target="consultantplus://offline/ref=276399258DA4DA20FCE37454D3AD7FC8704A0FB0495BBCF729DA20B45BBAB5EDBE6B610CD770D4C5K7vDM" TargetMode="External"/><Relationship Id="rId53" Type="http://schemas.openxmlformats.org/officeDocument/2006/relationships/hyperlink" Target="consultantplus://offline/ref=276399258DA4DA20FCE37454D3AD7FC8704A0FB0495BBCF729DA20B45BBAB5EDBE6B610CD770D4C5K7vEM" TargetMode="External"/><Relationship Id="rId58" Type="http://schemas.openxmlformats.org/officeDocument/2006/relationships/hyperlink" Target="consultantplus://offline/ref=276399258DA4DA20FCE37454D3AD7FC877490FBE4A55E1FD21832CB65CB5EAFAB9226D0DD770D7KCvEM" TargetMode="External"/><Relationship Id="rId66" Type="http://schemas.openxmlformats.org/officeDocument/2006/relationships/hyperlink" Target="consultantplus://offline/ref=276399258DA4DA20FCE37454D3AD7FC8724A0CB14855E1FD21832CB6K5vCM" TargetMode="External"/><Relationship Id="rId74" Type="http://schemas.openxmlformats.org/officeDocument/2006/relationships/hyperlink" Target="consultantplus://offline/ref=276399258DA4DA20FCE37454D3AD7FC8704A08B34256BCF729DA20B45BBAB5EDBE6B610CD770D6C9K7vFM" TargetMode="External"/><Relationship Id="rId79" Type="http://schemas.openxmlformats.org/officeDocument/2006/relationships/hyperlink" Target="consultantplus://offline/ref=276399258DA4DA20FCE37454D3AD7FC8704B08BF4C5BBCF729DA20B45BBAB5EDBE6B610CD770D4CEK7v4M" TargetMode="External"/><Relationship Id="rId87" Type="http://schemas.openxmlformats.org/officeDocument/2006/relationships/hyperlink" Target="consultantplus://offline/ref=276399258DA4DA20FCE37454D3AD7FC8704D09B7425EBCF729DA20B45BBAB5EDBE6B610CD770D6CDK7vDM" TargetMode="External"/><Relationship Id="rId102" Type="http://schemas.openxmlformats.org/officeDocument/2006/relationships/fontTable" Target="fontTable.xml"/><Relationship Id="rId5" Type="http://schemas.openxmlformats.org/officeDocument/2006/relationships/hyperlink" Target="consultantplus://offline/ref=276399258DA4DA20FCE37454D3AD7FC8704909B34E5CBCF729DA20B45BBAB5EDBE6B610CD770D4CBK7vCM" TargetMode="External"/><Relationship Id="rId61" Type="http://schemas.openxmlformats.org/officeDocument/2006/relationships/hyperlink" Target="consultantplus://offline/ref=276399258DA4DA20FCE37454D3AD7FC8704A0BB54A5CBCF729DA20B45BKBvAM" TargetMode="External"/><Relationship Id="rId82" Type="http://schemas.openxmlformats.org/officeDocument/2006/relationships/hyperlink" Target="consultantplus://offline/ref=276399258DA4DA20FCE37454D3AD7FC8704A0FB0495BBCF729DA20B45BBAB5EDBE6B610CD770D5CDK7vBM" TargetMode="External"/><Relationship Id="rId90" Type="http://schemas.openxmlformats.org/officeDocument/2006/relationships/hyperlink" Target="consultantplus://offline/ref=276399258DA4DA20FCE37454D3AD7FC8764809B44955E1FD21832CB65CB5EAFAB9226D0DD770DFKCv4M" TargetMode="External"/><Relationship Id="rId95" Type="http://schemas.openxmlformats.org/officeDocument/2006/relationships/hyperlink" Target="consultantplus://offline/ref=276399258DA4DA20FCE37454D3AD7FC8704A01B74959BCF729DA20B45BBAB5EDBE6B610CD770D6CDK7v9M" TargetMode="External"/><Relationship Id="rId19" Type="http://schemas.openxmlformats.org/officeDocument/2006/relationships/hyperlink" Target="consultantplus://offline/ref=276399258DA4DA20FCE37454D3AD7FC8704B0BB14E5EBCF729DA20B45BBAB5EDBE6B610CD770D3CCK7vCM" TargetMode="External"/><Relationship Id="rId14" Type="http://schemas.openxmlformats.org/officeDocument/2006/relationships/hyperlink" Target="consultantplus://offline/ref=276399258DA4DA20FCE37454D3AD7FC8704A08B0485BBCF729DA20B45BBAB5EDBE6B610CD770D5C9K7vCM" TargetMode="External"/><Relationship Id="rId22" Type="http://schemas.openxmlformats.org/officeDocument/2006/relationships/hyperlink" Target="consultantplus://offline/ref=276399258DA4DA20FCE37454D3AD7FC8704D09B7425EBCF729DA20B45BBAB5EDBE6B610CD770D6CCK7v4M" TargetMode="External"/><Relationship Id="rId27" Type="http://schemas.openxmlformats.org/officeDocument/2006/relationships/hyperlink" Target="consultantplus://offline/ref=276399258DA4DA20FCE37454D3AD7FC8704A0BB14C5FBCF729DA20B45BBAB5EDBE6B610CD770D6CBK7v9M" TargetMode="External"/><Relationship Id="rId30" Type="http://schemas.openxmlformats.org/officeDocument/2006/relationships/hyperlink" Target="consultantplus://offline/ref=276399258DA4DA20FCE37454D3AD7FC875490DB74D55E1FD21832CB65CB5EAFAB9226D0DD770D6KCv5M" TargetMode="External"/><Relationship Id="rId35" Type="http://schemas.openxmlformats.org/officeDocument/2006/relationships/hyperlink" Target="consultantplus://offline/ref=276399258DA4DA20FCE37454D3AD7FC875480DB14355E1FD21832CB65CB5EAFAB9226D0DD770D7KCvEM" TargetMode="External"/><Relationship Id="rId43" Type="http://schemas.openxmlformats.org/officeDocument/2006/relationships/hyperlink" Target="consultantplus://offline/ref=276399258DA4DA20FCE37454D3AD7FC875490DB74D55E1FD21832CB65CB5EAFAB9226D0DD770D7KCv9M" TargetMode="External"/><Relationship Id="rId48" Type="http://schemas.openxmlformats.org/officeDocument/2006/relationships/hyperlink" Target="consultantplus://offline/ref=276399258DA4DA20FCE37454D3AD7FC8704B08BF4C5BBCF729DA20B45BBAB5EDBE6B610CD770D4CEK7vAM" TargetMode="External"/><Relationship Id="rId56" Type="http://schemas.openxmlformats.org/officeDocument/2006/relationships/hyperlink" Target="consultantplus://offline/ref=276399258DA4DA20FCE37454D3AD7FC8704A0FB0495BBCF729DA20B45BBAB5EDBE6B610CD770D4C5K7v5M" TargetMode="External"/><Relationship Id="rId64" Type="http://schemas.openxmlformats.org/officeDocument/2006/relationships/hyperlink" Target="consultantplus://offline/ref=276399258DA4DA20FCE37454D3AD7FC8704A0FB0495BBCF729DA20B45BBAB5EDBE6B610CD770D5CCK7vAM" TargetMode="External"/><Relationship Id="rId69" Type="http://schemas.openxmlformats.org/officeDocument/2006/relationships/hyperlink" Target="consultantplus://offline/ref=276399258DA4DA20FCE37454D3AD7FC8704A0BBF4D5EBCF729DA20B45BBAB5EDBE6B610CD770D7C8K7v9M" TargetMode="External"/><Relationship Id="rId77" Type="http://schemas.openxmlformats.org/officeDocument/2006/relationships/hyperlink" Target="consultantplus://offline/ref=276399258DA4DA20FCE37454D3AD7FC8704D09B54F5EBCF729DA20B45BBAB5EDBE6B610CD770D4CFK7vAM" TargetMode="External"/><Relationship Id="rId100" Type="http://schemas.openxmlformats.org/officeDocument/2006/relationships/hyperlink" Target="consultantplus://offline/ref=276399258DA4DA20FCE37454D3AD7FC8764809B44955E1FD21832CB65CB5EAFAB9226D0DD770DFKCv4M" TargetMode="External"/><Relationship Id="rId8" Type="http://schemas.openxmlformats.org/officeDocument/2006/relationships/hyperlink" Target="consultantplus://offline/ref=276399258DA4DA20FCE37454D3AD7FC875480DB14355E1FD21832CB65CB5EAFAB9226D0DD770D6KCv4M" TargetMode="External"/><Relationship Id="rId51" Type="http://schemas.openxmlformats.org/officeDocument/2006/relationships/hyperlink" Target="consultantplus://offline/ref=276399258DA4DA20FCE37454D3AD7FC8704B0BB14E5EBCF729DA20B45BBAB5EDBE6B610CD770D3CCK7v9M" TargetMode="External"/><Relationship Id="rId72" Type="http://schemas.openxmlformats.org/officeDocument/2006/relationships/hyperlink" Target="consultantplus://offline/ref=276399258DA4DA20FCE37454D3AD7FC8784D0BB74C55E1FD21832CB65CB5EAFAB9226D0DD770DFKCvEM" TargetMode="External"/><Relationship Id="rId80" Type="http://schemas.openxmlformats.org/officeDocument/2006/relationships/hyperlink" Target="consultantplus://offline/ref=276399258DA4DA20FCE37454D3AD7FC8704A0BBF4C5FBCF729DA20B45BBAB5EDBE6B610CD770D3CBK7v5M" TargetMode="External"/><Relationship Id="rId85" Type="http://schemas.openxmlformats.org/officeDocument/2006/relationships/hyperlink" Target="consultantplus://offline/ref=276399258DA4DA20FCE37454D3AD7FC8784D0BB74C55E1FD21832CB65CB5EAFAB9226D0DD771D7KCv8M" TargetMode="External"/><Relationship Id="rId93" Type="http://schemas.openxmlformats.org/officeDocument/2006/relationships/hyperlink" Target="consultantplus://offline/ref=276399258DA4DA20FCE37454D3AD7FC8764809B44955E1FD21832CB65CB5EAFAB9226D0DD770DFKCv4M" TargetMode="External"/><Relationship Id="rId98" Type="http://schemas.openxmlformats.org/officeDocument/2006/relationships/hyperlink" Target="consultantplus://offline/ref=276399258DA4DA20FCE37454D3AD7FC8704D09B54F5EBCF729DA20B45BBAB5EDBE6B610CD770D4C8K7vD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76399258DA4DA20FCE37454D3AD7FC8704A0BBF4C5FBCF729DA20B45BBAB5EDBE6B610CD770D3CBK7v9M" TargetMode="External"/><Relationship Id="rId17" Type="http://schemas.openxmlformats.org/officeDocument/2006/relationships/hyperlink" Target="consultantplus://offline/ref=276399258DA4DA20FCE37454D3AD7FC8704A0FB0495BBCF729DA20B45BBAB5EDBE6B610CD770D4C4K7vAM" TargetMode="External"/><Relationship Id="rId25" Type="http://schemas.openxmlformats.org/officeDocument/2006/relationships/hyperlink" Target="consultantplus://offline/ref=276399258DA4DA20FCE37454D3AD7FC8704A0BB14C5FBCF729DA20B45BBAB5EDBE6B610CD770D6CEK7v5M" TargetMode="External"/><Relationship Id="rId33" Type="http://schemas.openxmlformats.org/officeDocument/2006/relationships/hyperlink" Target="consultantplus://offline/ref=276399258DA4DA20FCE37454D3AD7FC8704A08B0485BBCF729DA20B45BBAB5EDBE6B610CD770D5C9K7vCM" TargetMode="External"/><Relationship Id="rId38" Type="http://schemas.openxmlformats.org/officeDocument/2006/relationships/hyperlink" Target="consultantplus://offline/ref=276399258DA4DA20FCE37454D3AD7FC8704B08BF4C5BBCF729DA20B45BBAB5EDBE6B610CD770D4CEK7vEM" TargetMode="External"/><Relationship Id="rId46" Type="http://schemas.openxmlformats.org/officeDocument/2006/relationships/hyperlink" Target="consultantplus://offline/ref=276399258DA4DA20FCE37454D3AD7FC8704909B34E5CBCF729DA20B45BBAB5EDBE6B610CD770D4CBK7vCM" TargetMode="External"/><Relationship Id="rId59" Type="http://schemas.openxmlformats.org/officeDocument/2006/relationships/hyperlink" Target="consultantplus://offline/ref=276399258DA4DA20FCE37454D3AD7FC8704A0FB0495BBCF729DA20B45BBAB5EDBE6B610CD770D5CCK7vDM" TargetMode="External"/><Relationship Id="rId67" Type="http://schemas.openxmlformats.org/officeDocument/2006/relationships/hyperlink" Target="consultantplus://offline/ref=276399258DA4DA20FCE37454D3AD7FC875480DB14355E1FD21832CB65CB5EAFAB9226D0DD770D7KCvAM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276399258DA4DA20FCE37454D3AD7FC8704A08B34256BCF729DA20B45BBAB5EDBE6B610CD770D6C9K7vDM" TargetMode="External"/><Relationship Id="rId41" Type="http://schemas.openxmlformats.org/officeDocument/2006/relationships/hyperlink" Target="consultantplus://offline/ref=276399258DA4DA20FCE37454D3AD7FC8704A0AB44D59BCF729DA20B45BBAB5EDBE6B610CD770D6CCK7v4M" TargetMode="External"/><Relationship Id="rId54" Type="http://schemas.openxmlformats.org/officeDocument/2006/relationships/hyperlink" Target="consultantplus://offline/ref=276399258DA4DA20FCE37454D3AD7FC8704A0FB0495BBCF729DA20B45BBAB5EDBE6B610CD770D4C5K7v8M" TargetMode="External"/><Relationship Id="rId62" Type="http://schemas.openxmlformats.org/officeDocument/2006/relationships/hyperlink" Target="consultantplus://offline/ref=276399258DA4DA20FCE37454D3AD7FC8704A0FB0495BBCF729DA20B45BBAB5EDBE6B610CD770D5CCK7vEM" TargetMode="External"/><Relationship Id="rId70" Type="http://schemas.openxmlformats.org/officeDocument/2006/relationships/hyperlink" Target="consultantplus://offline/ref=276399258DA4DA20FCE37454D3AD7FC8704D09B4485EBCF729DA20B45BBAB5EDBE6B610CD770D6CFK7vEM" TargetMode="External"/><Relationship Id="rId75" Type="http://schemas.openxmlformats.org/officeDocument/2006/relationships/hyperlink" Target="consultantplus://offline/ref=276399258DA4DA20FCE37454D3AD7FC8704D09B54F5EBCF729DA20B45BBAB5EDBE6B610CD770D4CFK7v8M" TargetMode="External"/><Relationship Id="rId83" Type="http://schemas.openxmlformats.org/officeDocument/2006/relationships/hyperlink" Target="consultantplus://offline/ref=276399258DA4DA20FCE37454D3AD7FC8704A0EB64957BCF729DA20B45BBAB5EDBE6B610CD770D6CCK7v4M" TargetMode="External"/><Relationship Id="rId88" Type="http://schemas.openxmlformats.org/officeDocument/2006/relationships/hyperlink" Target="consultantplus://offline/ref=276399258DA4DA20FCE37454D3AD7FC8704D09B7425EBCF729DA20B45BBAB5EDBE6B610CD770D6CDK7vFM" TargetMode="External"/><Relationship Id="rId91" Type="http://schemas.openxmlformats.org/officeDocument/2006/relationships/hyperlink" Target="consultantplus://offline/ref=276399258DA4DA20FCE37454D3AD7FC8704D09B54D59BCF729DA20B45BBAB5EDBE6B610CD770D6C5K7vCM" TargetMode="External"/><Relationship Id="rId96" Type="http://schemas.openxmlformats.org/officeDocument/2006/relationships/hyperlink" Target="consultantplus://offline/ref=276399258DA4DA20FCE37454D3AD7FC8784D0BB74C55E1FD21832CB65CB5EAFAB9226D0DD771D7KCv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6399258DA4DA20FCE37454D3AD7FC8764809B44955E1FD21832CB65CB5EAFAB9226D0DD770DFKCv4M" TargetMode="External"/><Relationship Id="rId15" Type="http://schemas.openxmlformats.org/officeDocument/2006/relationships/hyperlink" Target="consultantplus://offline/ref=276399258DA4DA20FCE37454D3AD7FC8784D0BB74C55E1FD21832CB65CB5EAFAB9226D0DD770D1KCvAM" TargetMode="External"/><Relationship Id="rId23" Type="http://schemas.openxmlformats.org/officeDocument/2006/relationships/hyperlink" Target="consultantplus://offline/ref=276399258DA4DA20FCE37454D3AD7FC8784D0BB74C55E1FD21832CB65CB5EAFAB9226D0DD770D1KCvBM" TargetMode="External"/><Relationship Id="rId28" Type="http://schemas.openxmlformats.org/officeDocument/2006/relationships/hyperlink" Target="consultantplus://offline/ref=276399258DA4DA20FCE37454D3AD7FC874410BB24E55E1FD21832CB65CB5EAFAB9226D0DD770D4KCvBM" TargetMode="External"/><Relationship Id="rId36" Type="http://schemas.openxmlformats.org/officeDocument/2006/relationships/hyperlink" Target="consultantplus://offline/ref=276399258DA4DA20FCE37454D3AD7FC875480DB14355E1FD21832CB65CB5EAFAB9226D0DD770D7KCv8M" TargetMode="External"/><Relationship Id="rId49" Type="http://schemas.openxmlformats.org/officeDocument/2006/relationships/hyperlink" Target="consultantplus://offline/ref=276399258DA4DA20FCE37454D3AD7FC8704A08B34256BCF729DA20B45BBAB5EDBE6B610CD770D6C9K7vCM" TargetMode="External"/><Relationship Id="rId57" Type="http://schemas.openxmlformats.org/officeDocument/2006/relationships/hyperlink" Target="consultantplus://offline/ref=276399258DA4DA20FCE37454D3AD7FC8704A0FB0495BBCF729DA20B45BBAB5EDBE6B610CD770D4C5K7v4M" TargetMode="External"/><Relationship Id="rId10" Type="http://schemas.openxmlformats.org/officeDocument/2006/relationships/hyperlink" Target="consultantplus://offline/ref=276399258DA4DA20FCE37454D3AD7FC8704B08BF4C5BBCF729DA20B45BBAB5EDBE6B610CD770D4CDK7v4M" TargetMode="External"/><Relationship Id="rId31" Type="http://schemas.openxmlformats.org/officeDocument/2006/relationships/hyperlink" Target="consultantplus://offline/ref=276399258DA4DA20FCE37454D3AD7FC875490DB74D55E1FD21832CB65CB5EAFAB9226D0DD770D7KCvEM" TargetMode="External"/><Relationship Id="rId44" Type="http://schemas.openxmlformats.org/officeDocument/2006/relationships/hyperlink" Target="consultantplus://offline/ref=276399258DA4DA20FCE37454D3AD7FC8704A0FB0495BBCF729DA20B45BBAB5EDBE6B610CD770D4C4K7v5M" TargetMode="External"/><Relationship Id="rId52" Type="http://schemas.openxmlformats.org/officeDocument/2006/relationships/hyperlink" Target="consultantplus://offline/ref=276399258DA4DA20FCE37454D3AD7FC8704A0FB0495BBCF729DA20B45BBAB5EDBE6B610CD770D4C5K7vFM" TargetMode="External"/><Relationship Id="rId60" Type="http://schemas.openxmlformats.org/officeDocument/2006/relationships/hyperlink" Target="consultantplus://offline/ref=276399258DA4DA20FCE37454D3AD7FC8704A0FB0495BBCF729DA20B45BBAB5EDBE6B610CD770D5CCK7vCM" TargetMode="External"/><Relationship Id="rId65" Type="http://schemas.openxmlformats.org/officeDocument/2006/relationships/hyperlink" Target="consultantplus://offline/ref=276399258DA4DA20FCE37454D3AD7FC8704A0FB0495BBCF729DA20B45BBAB5EDBE6B610CD770D5CDK7vCM" TargetMode="External"/><Relationship Id="rId73" Type="http://schemas.openxmlformats.org/officeDocument/2006/relationships/hyperlink" Target="consultantplus://offline/ref=276399258DA4DA20FCE37454D3AD7FC870490CB54D57BCF729DA20B45BBAB5EDBE6B610CD770D6CCK7v5M" TargetMode="External"/><Relationship Id="rId78" Type="http://schemas.openxmlformats.org/officeDocument/2006/relationships/hyperlink" Target="consultantplus://offline/ref=276399258DA4DA20FCE37454D3AD7FC8784D0BB74C55E1FD21832CB65CB5EAFAB9226D0DD771D7KCvEM" TargetMode="External"/><Relationship Id="rId81" Type="http://schemas.openxmlformats.org/officeDocument/2006/relationships/hyperlink" Target="consultantplus://offline/ref=276399258DA4DA20FCE37454D3AD7FC8704B08BF4C5BBCF729DA20B45BBAB5EDBE6B610CD771D5CCK7v9M" TargetMode="External"/><Relationship Id="rId86" Type="http://schemas.openxmlformats.org/officeDocument/2006/relationships/hyperlink" Target="consultantplus://offline/ref=276399258DA4DA20FCE37454D3AD7FC8784D0BB74C55E1FD21832CB65CB5EAFAB9226D0DD771D7KCvAM" TargetMode="External"/><Relationship Id="rId94" Type="http://schemas.openxmlformats.org/officeDocument/2006/relationships/hyperlink" Target="consultantplus://offline/ref=276399258DA4DA20FCE37454D3AD7FC8704D09B54D59BCF729DA20B45BBAB5EDBE6B610CD770D6C5K7vCM" TargetMode="External"/><Relationship Id="rId99" Type="http://schemas.openxmlformats.org/officeDocument/2006/relationships/hyperlink" Target="consultantplus://offline/ref=276399258DA4DA20FCE37454D3AD7FC872410AB54F55E1FD21832CB65CB5EAFAB9226D0DD770D6KCv4M" TargetMode="External"/><Relationship Id="rId101" Type="http://schemas.openxmlformats.org/officeDocument/2006/relationships/hyperlink" Target="consultantplus://offline/ref=276399258DA4DA20FCE37454D3AD7FC8704B08BF4C5BBCF729DA20B45BBAB5EDBE6B610CD770D4C8K7v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6399258DA4DA20FCE37454D3AD7FC8704D09B54F5EBCF729DA20B45BBAB5EDBE6B610CD770D4CFK7vEM" TargetMode="External"/><Relationship Id="rId13" Type="http://schemas.openxmlformats.org/officeDocument/2006/relationships/hyperlink" Target="consultantplus://offline/ref=276399258DA4DA20FCE37454D3AD7FC8704A0BBF4D5EBCF729DA20B45BBAB5EDBE6B610CD770D7C8K7vEM" TargetMode="External"/><Relationship Id="rId18" Type="http://schemas.openxmlformats.org/officeDocument/2006/relationships/hyperlink" Target="consultantplus://offline/ref=276399258DA4DA20FCE37454D3AD7FC8704D09B4485EBCF729DA20B45BBAB5EDBE6B610CD770D6CFK7vEM" TargetMode="External"/><Relationship Id="rId39" Type="http://schemas.openxmlformats.org/officeDocument/2006/relationships/hyperlink" Target="consultantplus://offline/ref=276399258DA4DA20FCE37454D3AD7FC870480FB34F5CBCF729DA20B45BBAB5EDBE6B610CD770D4CAK7vAM" TargetMode="External"/><Relationship Id="rId34" Type="http://schemas.openxmlformats.org/officeDocument/2006/relationships/hyperlink" Target="consultantplus://offline/ref=276399258DA4DA20FCE37454D3AD7FC8704B08BF4C5BBCF729DA20B45BBAB5EDBE6B610CD770D4CEK7vCM" TargetMode="External"/><Relationship Id="rId50" Type="http://schemas.openxmlformats.org/officeDocument/2006/relationships/hyperlink" Target="consultantplus://offline/ref=276399258DA4DA20FCE37454D3AD7FC8704D09B44C5CBCF729DA20B45BBAB5EDBE6B610CD770D2CFK7vCM" TargetMode="External"/><Relationship Id="rId55" Type="http://schemas.openxmlformats.org/officeDocument/2006/relationships/hyperlink" Target="consultantplus://offline/ref=276399258DA4DA20FCE37454D3AD7FC8704A0FB0495BBCF729DA20B45BBAB5EDBE6B610CD770D4C5K7vBM" TargetMode="External"/><Relationship Id="rId76" Type="http://schemas.openxmlformats.org/officeDocument/2006/relationships/hyperlink" Target="consultantplus://offline/ref=276399258DA4DA20FCE37454D3AD7FC8704D09B54F5EBCF729DA20B45BBAB5EDBE6B610CD770D4CFK7vAM" TargetMode="External"/><Relationship Id="rId97" Type="http://schemas.openxmlformats.org/officeDocument/2006/relationships/hyperlink" Target="consultantplus://offline/ref=276399258DA4DA20FCE37454D3AD7FC8704A0BBF4D5EBCF729DA20B45BBAB5EDBE6B610CD770D7C8K7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8676</Words>
  <Characters>49455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FShvidko</dc:creator>
  <cp:lastModifiedBy>FShvidko</cp:lastModifiedBy>
  <cp:revision>1</cp:revision>
  <dcterms:created xsi:type="dcterms:W3CDTF">2013-02-06T12:47:00Z</dcterms:created>
  <dcterms:modified xsi:type="dcterms:W3CDTF">2013-02-06T12:48:00Z</dcterms:modified>
</cp:coreProperties>
</file>